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D441B2" w14:textId="6C8F79EA" w:rsidR="00185F15" w:rsidRDefault="00185F15" w:rsidP="00185F15">
      <w:pPr>
        <w:spacing w:before="115"/>
        <w:ind w:left="113"/>
        <w:rPr>
          <w:rFonts w:ascii="Minion Pro"/>
          <w:b/>
          <w:sz w:val="32"/>
        </w:rPr>
      </w:pPr>
      <w:r>
        <w:rPr>
          <w:rFonts w:ascii="Minion Pro"/>
          <w:b/>
          <w:spacing w:val="28"/>
          <w:sz w:val="32"/>
        </w:rPr>
        <w:t>D-</w:t>
      </w:r>
      <w:r>
        <w:rPr>
          <w:rFonts w:ascii="Minion Pro"/>
          <w:b/>
          <w:spacing w:val="18"/>
          <w:sz w:val="32"/>
        </w:rPr>
        <w:t>DAY</w:t>
      </w:r>
      <w:r>
        <w:rPr>
          <w:rFonts w:ascii="Minion Pro"/>
          <w:b/>
          <w:spacing w:val="57"/>
          <w:sz w:val="32"/>
        </w:rPr>
        <w:t xml:space="preserve"> </w:t>
      </w:r>
      <w:r>
        <w:rPr>
          <w:rFonts w:ascii="Minion Pro"/>
          <w:b/>
          <w:spacing w:val="24"/>
          <w:sz w:val="32"/>
        </w:rPr>
        <w:t>MEMORIAL</w:t>
      </w:r>
      <w:r>
        <w:rPr>
          <w:rFonts w:ascii="Minion Pro"/>
          <w:b/>
          <w:spacing w:val="59"/>
          <w:sz w:val="32"/>
        </w:rPr>
        <w:t xml:space="preserve"> </w:t>
      </w:r>
      <w:r>
        <w:rPr>
          <w:rFonts w:ascii="Minion Pro"/>
          <w:b/>
          <w:spacing w:val="21"/>
          <w:sz w:val="32"/>
        </w:rPr>
        <w:t xml:space="preserve">PARADE </w:t>
      </w:r>
      <w:r w:rsidR="00375126">
        <w:rPr>
          <w:rFonts w:ascii="Minion Pro"/>
          <w:b/>
          <w:spacing w:val="21"/>
          <w:sz w:val="32"/>
        </w:rPr>
        <w:t>&amp; CEREMONY</w:t>
      </w:r>
    </w:p>
    <w:p w14:paraId="41E91EEF" w14:textId="77777777" w:rsidR="00185F15" w:rsidRPr="000629C7" w:rsidRDefault="00185F15" w:rsidP="00185F15">
      <w:pPr>
        <w:spacing w:before="80"/>
        <w:ind w:left="113"/>
        <w:rPr>
          <w:rFonts w:ascii="Arial" w:hAnsi="Arial"/>
          <w:sz w:val="20"/>
        </w:rPr>
      </w:pPr>
      <w:r w:rsidRPr="000629C7">
        <w:rPr>
          <w:rFonts w:ascii="Arial" w:hAnsi="Arial"/>
          <w:color w:val="7F7F7F"/>
          <w:sz w:val="20"/>
        </w:rPr>
        <w:t xml:space="preserve">“Remembering the Past, while celebrating the future” </w:t>
      </w:r>
    </w:p>
    <w:p w14:paraId="2754856D" w14:textId="4E98EC3C" w:rsidR="00185F15" w:rsidRDefault="00185F15" w:rsidP="00185F15">
      <w:pPr>
        <w:ind w:left="113"/>
        <w:rPr>
          <w:rFonts w:ascii="Arial"/>
          <w:sz w:val="20"/>
        </w:rPr>
      </w:pPr>
      <w:r w:rsidRPr="000629C7">
        <w:rPr>
          <w:rFonts w:ascii="Arial" w:hAnsi="Arial"/>
          <w:color w:val="7F7F7F"/>
          <w:sz w:val="20"/>
        </w:rPr>
        <w:t xml:space="preserve">Normandy France - June </w:t>
      </w:r>
      <w:r w:rsidR="00E11457">
        <w:rPr>
          <w:rFonts w:ascii="Arial" w:hAnsi="Arial"/>
          <w:color w:val="7F7F7F"/>
          <w:sz w:val="20"/>
        </w:rPr>
        <w:t>2027</w:t>
      </w:r>
      <w:r w:rsidRPr="000629C7">
        <w:rPr>
          <w:rFonts w:ascii="Arial" w:hAnsi="Arial"/>
          <w:color w:val="7F7F7F"/>
          <w:sz w:val="20"/>
        </w:rPr>
        <w:t xml:space="preserve"> – 8</w:t>
      </w:r>
      <w:r w:rsidR="004B5D67">
        <w:rPr>
          <w:rFonts w:ascii="Arial" w:hAnsi="Arial"/>
          <w:color w:val="7F7F7F"/>
          <w:sz w:val="20"/>
        </w:rPr>
        <w:t>5</w:t>
      </w:r>
      <w:r w:rsidRPr="000629C7">
        <w:rPr>
          <w:rFonts w:ascii="Arial" w:hAnsi="Arial"/>
          <w:color w:val="7F7F7F"/>
          <w:sz w:val="20"/>
          <w:vertAlign w:val="superscript"/>
        </w:rPr>
        <w:t>th</w:t>
      </w:r>
      <w:r w:rsidRPr="000629C7">
        <w:rPr>
          <w:rFonts w:ascii="Arial" w:hAnsi="Arial"/>
          <w:color w:val="7F7F7F"/>
          <w:sz w:val="20"/>
        </w:rPr>
        <w:t xml:space="preserve"> Anniversary </w:t>
      </w:r>
      <w:r w:rsidR="00B177F0">
        <w:rPr>
          <w:rFonts w:ascii="Arial" w:hAnsi="Arial"/>
          <w:color w:val="7F7F7F"/>
          <w:sz w:val="20"/>
        </w:rPr>
        <w:t>of</w:t>
      </w:r>
      <w:r w:rsidRPr="000629C7">
        <w:rPr>
          <w:rFonts w:ascii="Arial" w:hAnsi="Arial"/>
          <w:color w:val="7F7F7F"/>
          <w:sz w:val="20"/>
        </w:rPr>
        <w:t xml:space="preserve"> WWII</w:t>
      </w:r>
    </w:p>
    <w:p w14:paraId="708F6ED3" w14:textId="77777777" w:rsidR="00185F15" w:rsidRDefault="00185F15" w:rsidP="00185F15">
      <w:pPr>
        <w:pStyle w:val="BodyText"/>
        <w:rPr>
          <w:rFonts w:ascii="Arial"/>
          <w:sz w:val="20"/>
        </w:rPr>
      </w:pPr>
      <w:r>
        <w:rPr>
          <w:noProof/>
        </w:rPr>
        <mc:AlternateContent>
          <mc:Choice Requires="wps">
            <w:drawing>
              <wp:anchor distT="0" distB="0" distL="0" distR="0" simplePos="0" relativeHeight="251659264" behindDoc="0" locked="0" layoutInCell="1" allowOverlap="1" wp14:anchorId="63FAD865" wp14:editId="294C75F5">
                <wp:simplePos x="0" y="0"/>
                <wp:positionH relativeFrom="page">
                  <wp:posOffset>757132</wp:posOffset>
                </wp:positionH>
                <wp:positionV relativeFrom="paragraph">
                  <wp:posOffset>142240</wp:posOffset>
                </wp:positionV>
                <wp:extent cx="6315075" cy="1270"/>
                <wp:effectExtent l="0" t="12700" r="9525" b="11430"/>
                <wp:wrapNone/>
                <wp:docPr id="31189385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1270"/>
                        </a:xfrm>
                        <a:custGeom>
                          <a:avLst/>
                          <a:gdLst>
                            <a:gd name="T0" fmla="*/ 0 w 9945"/>
                            <a:gd name="T1" fmla="*/ 0 h 1270"/>
                            <a:gd name="T2" fmla="*/ 6315075 w 9945"/>
                            <a:gd name="T3" fmla="*/ 0 h 1270"/>
                            <a:gd name="T4" fmla="*/ 0 60000 65536"/>
                            <a:gd name="T5" fmla="*/ 0 60000 65536"/>
                          </a:gdLst>
                          <a:ahLst/>
                          <a:cxnLst>
                            <a:cxn ang="T4">
                              <a:pos x="T0" y="T1"/>
                            </a:cxn>
                            <a:cxn ang="T5">
                              <a:pos x="T2" y="T3"/>
                            </a:cxn>
                          </a:cxnLst>
                          <a:rect l="0" t="0" r="r" b="b"/>
                          <a:pathLst>
                            <a:path w="9945" h="1270">
                              <a:moveTo>
                                <a:pt x="0" y="0"/>
                              </a:moveTo>
                              <a:lnTo>
                                <a:pt x="9945" y="0"/>
                              </a:lnTo>
                            </a:path>
                          </a:pathLst>
                        </a:custGeom>
                        <a:noFill/>
                        <a:ln w="2856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ADCAF" id="docshape1" o:spid="_x0000_s1026" style="position:absolute;margin-left:59.6pt;margin-top:11.2pt;width:497.2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" path="m,l9945,e" filled="f" strokecolor="#0070c0" strokeweight=".79333mm">
                <v:path arrowok="t" o:connecttype="custom" o:connectlocs="0,0;2147483646,0" o:connectangles="0,0"/>
                <w10:wrap anchorx="page"/>
              </v:shape>
            </w:pict>
          </mc:Fallback>
        </mc:AlternateContent>
      </w:r>
    </w:p>
    <w:p w14:paraId="499B98C0" w14:textId="77777777" w:rsidR="00185F15" w:rsidRDefault="00185F15" w:rsidP="00185F15">
      <w:pPr>
        <w:pStyle w:val="BodyText"/>
        <w:spacing w:before="1"/>
        <w:rPr>
          <w:rFonts w:ascii="Arial"/>
          <w:sz w:val="14"/>
        </w:rPr>
      </w:pPr>
    </w:p>
    <w:p w14:paraId="713FE094" w14:textId="77777777" w:rsidR="00185F15" w:rsidRPr="00185F15" w:rsidRDefault="00185F15" w:rsidP="00185F15">
      <w:pPr>
        <w:pStyle w:val="Title"/>
        <w:rPr>
          <w:sz w:val="56"/>
          <w:szCs w:val="56"/>
        </w:rPr>
      </w:pPr>
      <w:r w:rsidRPr="00185F15">
        <w:rPr>
          <w:color w:val="4472C4"/>
          <w:w w:val="85"/>
          <w:sz w:val="56"/>
          <w:szCs w:val="56"/>
        </w:rPr>
        <w:t>PRESS</w:t>
      </w:r>
      <w:r w:rsidRPr="00185F15">
        <w:rPr>
          <w:color w:val="4472C4"/>
          <w:spacing w:val="-3"/>
          <w:w w:val="85"/>
          <w:sz w:val="56"/>
          <w:szCs w:val="56"/>
        </w:rPr>
        <w:t xml:space="preserve"> </w:t>
      </w:r>
      <w:r w:rsidRPr="00185F15">
        <w:rPr>
          <w:color w:val="4472C4"/>
          <w:spacing w:val="-2"/>
          <w:w w:val="85"/>
          <w:sz w:val="56"/>
          <w:szCs w:val="56"/>
        </w:rPr>
        <w:t>RELEASE</w:t>
      </w:r>
    </w:p>
    <w:p w14:paraId="3A977E02" w14:textId="77777777" w:rsidR="00185F15" w:rsidRDefault="00185F15" w:rsidP="00185F15">
      <w:pPr>
        <w:spacing w:before="184"/>
        <w:ind w:left="119"/>
        <w:rPr>
          <w:rFonts w:ascii="Arial"/>
          <w:sz w:val="24"/>
        </w:rPr>
      </w:pPr>
      <w:r>
        <w:rPr>
          <w:rFonts w:ascii="Arial"/>
          <w:spacing w:val="18"/>
          <w:sz w:val="24"/>
        </w:rPr>
        <w:t>FOR</w:t>
      </w:r>
      <w:r>
        <w:rPr>
          <w:rFonts w:ascii="Arial"/>
          <w:spacing w:val="60"/>
          <w:sz w:val="24"/>
        </w:rPr>
        <w:t xml:space="preserve"> </w:t>
      </w:r>
      <w:r>
        <w:rPr>
          <w:rFonts w:ascii="Arial"/>
          <w:spacing w:val="24"/>
          <w:sz w:val="24"/>
        </w:rPr>
        <w:t>IMMEDIATE</w:t>
      </w:r>
      <w:r>
        <w:rPr>
          <w:rFonts w:ascii="Arial"/>
          <w:spacing w:val="60"/>
          <w:sz w:val="24"/>
        </w:rPr>
        <w:t xml:space="preserve"> </w:t>
      </w:r>
      <w:r>
        <w:rPr>
          <w:rFonts w:ascii="Arial"/>
          <w:spacing w:val="21"/>
          <w:sz w:val="24"/>
        </w:rPr>
        <w:t xml:space="preserve">RELEASE </w:t>
      </w:r>
    </w:p>
    <w:p w14:paraId="60C9F04F" w14:textId="77777777" w:rsidR="00185F15" w:rsidRDefault="00185F15" w:rsidP="00185F15">
      <w:pPr>
        <w:spacing w:before="3"/>
        <w:ind w:left="119"/>
        <w:rPr>
          <w:rFonts w:ascii="Arial"/>
          <w:sz w:val="24"/>
        </w:rPr>
      </w:pPr>
      <w:r>
        <w:rPr>
          <w:rFonts w:ascii="Arial"/>
          <w:color w:val="7F7F7F"/>
          <w:spacing w:val="18"/>
          <w:sz w:val="24"/>
        </w:rPr>
        <w:t>For</w:t>
      </w:r>
      <w:r>
        <w:rPr>
          <w:rFonts w:ascii="Arial"/>
          <w:color w:val="7F7F7F"/>
          <w:spacing w:val="58"/>
          <w:sz w:val="24"/>
        </w:rPr>
        <w:t xml:space="preserve"> </w:t>
      </w:r>
      <w:r>
        <w:rPr>
          <w:rFonts w:ascii="Arial"/>
          <w:color w:val="7F7F7F"/>
          <w:spacing w:val="20"/>
          <w:sz w:val="24"/>
        </w:rPr>
        <w:t>more</w:t>
      </w:r>
      <w:r>
        <w:rPr>
          <w:rFonts w:ascii="Arial"/>
          <w:color w:val="7F7F7F"/>
          <w:spacing w:val="58"/>
          <w:sz w:val="24"/>
        </w:rPr>
        <w:t xml:space="preserve"> </w:t>
      </w:r>
      <w:r>
        <w:rPr>
          <w:rFonts w:ascii="Arial"/>
          <w:color w:val="7F7F7F"/>
          <w:spacing w:val="24"/>
          <w:sz w:val="24"/>
        </w:rPr>
        <w:t>information</w:t>
      </w:r>
      <w:r>
        <w:rPr>
          <w:rFonts w:ascii="Arial"/>
          <w:color w:val="7F7F7F"/>
          <w:spacing w:val="58"/>
          <w:sz w:val="24"/>
        </w:rPr>
        <w:t xml:space="preserve"> </w:t>
      </w:r>
      <w:r>
        <w:rPr>
          <w:rFonts w:ascii="Arial"/>
          <w:color w:val="7F7F7F"/>
          <w:spacing w:val="21"/>
          <w:sz w:val="24"/>
        </w:rPr>
        <w:t xml:space="preserve">contact: </w:t>
      </w:r>
    </w:p>
    <w:p w14:paraId="3E1501E2" w14:textId="77777777" w:rsidR="00185F15" w:rsidRDefault="00185F15" w:rsidP="00185F15">
      <w:pPr>
        <w:pStyle w:val="BodyText"/>
        <w:spacing w:before="11"/>
        <w:rPr>
          <w:rFonts w:ascii="Arial"/>
          <w:sz w:val="23"/>
        </w:rPr>
      </w:pPr>
    </w:p>
    <w:p w14:paraId="46F60641" w14:textId="77777777" w:rsidR="00E84B67" w:rsidRDefault="00185F15" w:rsidP="00E84B67">
      <w:pPr>
        <w:ind w:left="119" w:right="360"/>
        <w:rPr>
          <w:rFonts w:ascii="Arial"/>
          <w:color w:val="7F7F7F"/>
          <w:spacing w:val="24"/>
          <w:sz w:val="24"/>
        </w:rPr>
      </w:pPr>
      <w:r>
        <w:rPr>
          <w:rFonts w:ascii="Arial"/>
          <w:color w:val="7F7F7F"/>
          <w:spacing w:val="23"/>
          <w:sz w:val="24"/>
        </w:rPr>
        <w:t xml:space="preserve">Historic </w:t>
      </w:r>
      <w:r>
        <w:rPr>
          <w:rFonts w:ascii="Arial"/>
          <w:color w:val="7F7F7F"/>
          <w:spacing w:val="24"/>
          <w:sz w:val="24"/>
        </w:rPr>
        <w:t xml:space="preserve">Programs </w:t>
      </w:r>
    </w:p>
    <w:p w14:paraId="675ACC92" w14:textId="77777777" w:rsidR="00185F15" w:rsidRDefault="00185F15" w:rsidP="00E84B67">
      <w:pPr>
        <w:ind w:left="119" w:right="360"/>
        <w:rPr>
          <w:rFonts w:ascii="Arial"/>
          <w:sz w:val="24"/>
        </w:rPr>
      </w:pPr>
      <w:r>
        <w:rPr>
          <w:rFonts w:ascii="Arial"/>
          <w:color w:val="7F7F7F"/>
          <w:spacing w:val="23"/>
          <w:sz w:val="24"/>
        </w:rPr>
        <w:t>Phone:</w:t>
      </w:r>
      <w:r>
        <w:rPr>
          <w:rFonts w:ascii="Arial"/>
          <w:color w:val="7F7F7F"/>
          <w:spacing w:val="40"/>
          <w:sz w:val="24"/>
        </w:rPr>
        <w:t xml:space="preserve"> </w:t>
      </w:r>
      <w:r>
        <w:rPr>
          <w:rFonts w:ascii="Arial"/>
          <w:color w:val="7F7F7F"/>
          <w:spacing w:val="18"/>
          <w:sz w:val="24"/>
        </w:rPr>
        <w:t>800</w:t>
      </w:r>
      <w:r>
        <w:rPr>
          <w:rFonts w:ascii="Arial"/>
          <w:color w:val="7F7F7F"/>
          <w:spacing w:val="-39"/>
          <w:sz w:val="24"/>
        </w:rPr>
        <w:t xml:space="preserve"> </w:t>
      </w:r>
      <w:r>
        <w:rPr>
          <w:rFonts w:ascii="Arial"/>
          <w:color w:val="7F7F7F"/>
          <w:spacing w:val="18"/>
          <w:sz w:val="24"/>
        </w:rPr>
        <w:t>626</w:t>
      </w:r>
      <w:r>
        <w:rPr>
          <w:rFonts w:ascii="Arial"/>
          <w:color w:val="7F7F7F"/>
          <w:spacing w:val="-39"/>
          <w:sz w:val="24"/>
        </w:rPr>
        <w:t xml:space="preserve"> </w:t>
      </w:r>
      <w:r>
        <w:rPr>
          <w:rFonts w:ascii="Arial"/>
          <w:color w:val="7F7F7F"/>
          <w:sz w:val="24"/>
        </w:rPr>
        <w:t>-</w:t>
      </w:r>
      <w:r>
        <w:rPr>
          <w:rFonts w:ascii="Arial"/>
          <w:color w:val="7F7F7F"/>
          <w:spacing w:val="-39"/>
          <w:sz w:val="24"/>
        </w:rPr>
        <w:t xml:space="preserve"> </w:t>
      </w:r>
      <w:r>
        <w:rPr>
          <w:rFonts w:ascii="Arial"/>
          <w:color w:val="7F7F7F"/>
          <w:spacing w:val="21"/>
          <w:sz w:val="24"/>
        </w:rPr>
        <w:t xml:space="preserve">8590 </w:t>
      </w:r>
    </w:p>
    <w:p w14:paraId="2166D887" w14:textId="77777777" w:rsidR="00185F15" w:rsidRDefault="00185F15" w:rsidP="00E84B67">
      <w:pPr>
        <w:ind w:left="119" w:right="360"/>
        <w:rPr>
          <w:rFonts w:ascii="Arial"/>
          <w:sz w:val="24"/>
        </w:rPr>
      </w:pPr>
      <w:r>
        <w:rPr>
          <w:rFonts w:ascii="Arial"/>
          <w:color w:val="7F7F7F"/>
          <w:spacing w:val="23"/>
          <w:sz w:val="24"/>
        </w:rPr>
        <w:t>Email:</w:t>
      </w:r>
      <w:r>
        <w:rPr>
          <w:rFonts w:ascii="Arial"/>
          <w:color w:val="7F7F7F"/>
          <w:spacing w:val="55"/>
          <w:sz w:val="24"/>
        </w:rPr>
        <w:t xml:space="preserve"> </w:t>
      </w:r>
      <w:r w:rsidR="00E84B67">
        <w:rPr>
          <w:rFonts w:ascii="Arial"/>
          <w:color w:val="7F7F7F"/>
          <w:spacing w:val="24"/>
          <w:sz w:val="24"/>
        </w:rPr>
        <w:t>i</w:t>
      </w:r>
      <w:r>
        <w:rPr>
          <w:rFonts w:ascii="Arial"/>
          <w:color w:val="7F7F7F"/>
          <w:spacing w:val="24"/>
          <w:sz w:val="24"/>
        </w:rPr>
        <w:t>nfo@</w:t>
      </w:r>
      <w:r w:rsidR="00E84B67">
        <w:rPr>
          <w:rFonts w:ascii="Arial"/>
          <w:color w:val="7F7F7F"/>
          <w:spacing w:val="24"/>
          <w:sz w:val="24"/>
        </w:rPr>
        <w:t>historic</w:t>
      </w:r>
      <w:r>
        <w:rPr>
          <w:rFonts w:ascii="Arial"/>
          <w:color w:val="7F7F7F"/>
          <w:spacing w:val="24"/>
          <w:sz w:val="24"/>
        </w:rPr>
        <w:t xml:space="preserve">.org </w:t>
      </w:r>
    </w:p>
    <w:p w14:paraId="018D8492" w14:textId="77777777" w:rsidR="00185F15" w:rsidRDefault="00185F15" w:rsidP="00E84B67">
      <w:pPr>
        <w:pStyle w:val="BodyText"/>
        <w:ind w:right="360"/>
        <w:rPr>
          <w:rFonts w:ascii="Arial"/>
          <w:sz w:val="26"/>
        </w:rPr>
      </w:pPr>
    </w:p>
    <w:p w14:paraId="2D237A21" w14:textId="77777777" w:rsidR="00185F15" w:rsidRDefault="00185F15" w:rsidP="00185F15">
      <w:pPr>
        <w:pStyle w:val="BodyText"/>
        <w:spacing w:before="1"/>
        <w:rPr>
          <w:rFonts w:ascii="Arial"/>
          <w:sz w:val="26"/>
        </w:rPr>
      </w:pPr>
    </w:p>
    <w:p w14:paraId="45111A75" w14:textId="04E122E7" w:rsidR="00185F15" w:rsidRDefault="00185F15" w:rsidP="00185F15">
      <w:pPr>
        <w:pStyle w:val="BodyText"/>
        <w:ind w:left="119"/>
        <w:rPr>
          <w:spacing w:val="-5"/>
        </w:rPr>
      </w:pPr>
      <w:r>
        <w:t>The</w:t>
      </w:r>
      <w:r>
        <w:rPr>
          <w:spacing w:val="-6"/>
        </w:rPr>
        <w:t xml:space="preserve"> </w:t>
      </w:r>
      <w:r>
        <w:t>D-Day</w:t>
      </w:r>
      <w:r>
        <w:rPr>
          <w:spacing w:val="-4"/>
        </w:rPr>
        <w:t xml:space="preserve"> </w:t>
      </w:r>
      <w:r>
        <w:t>Memorial</w:t>
      </w:r>
      <w:r>
        <w:rPr>
          <w:spacing w:val="-6"/>
        </w:rPr>
        <w:t xml:space="preserve"> </w:t>
      </w:r>
      <w:r>
        <w:t>Parade</w:t>
      </w:r>
      <w:r w:rsidR="004B5D67">
        <w:t xml:space="preserve"> &amp; Ceremony</w:t>
      </w:r>
      <w:r>
        <w:rPr>
          <w:spacing w:val="-5"/>
        </w:rPr>
        <w:t xml:space="preserve"> </w:t>
      </w:r>
      <w:r>
        <w:t>to</w:t>
      </w:r>
      <w:r>
        <w:rPr>
          <w:spacing w:val="-5"/>
        </w:rPr>
        <w:t xml:space="preserve"> </w:t>
      </w:r>
      <w:r>
        <w:t>Commemorate</w:t>
      </w:r>
      <w:r>
        <w:rPr>
          <w:spacing w:val="-6"/>
        </w:rPr>
        <w:t xml:space="preserve"> </w:t>
      </w:r>
      <w:r>
        <w:t>the</w:t>
      </w:r>
      <w:r>
        <w:rPr>
          <w:spacing w:val="-5"/>
        </w:rPr>
        <w:t xml:space="preserve"> </w:t>
      </w:r>
      <w:r>
        <w:t>8</w:t>
      </w:r>
      <w:r w:rsidR="004B5D67">
        <w:t>5</w:t>
      </w:r>
      <w:r>
        <w:rPr>
          <w:vertAlign w:val="superscript"/>
        </w:rPr>
        <w:t>th</w:t>
      </w:r>
      <w:r>
        <w:rPr>
          <w:spacing w:val="-4"/>
        </w:rPr>
        <w:t xml:space="preserve"> </w:t>
      </w:r>
      <w:r>
        <w:t>Anniversary</w:t>
      </w:r>
      <w:r>
        <w:rPr>
          <w:spacing w:val="-7"/>
        </w:rPr>
        <w:t xml:space="preserve"> </w:t>
      </w:r>
      <w:r>
        <w:t>of</w:t>
      </w:r>
      <w:r>
        <w:rPr>
          <w:spacing w:val="-4"/>
        </w:rPr>
        <w:t xml:space="preserve"> </w:t>
      </w:r>
      <w:r>
        <w:t>World</w:t>
      </w:r>
      <w:r>
        <w:rPr>
          <w:spacing w:val="-6"/>
        </w:rPr>
        <w:t xml:space="preserve"> </w:t>
      </w:r>
      <w:r>
        <w:t>War</w:t>
      </w:r>
      <w:r>
        <w:rPr>
          <w:spacing w:val="-5"/>
        </w:rPr>
        <w:t xml:space="preserve"> II.</w:t>
      </w:r>
    </w:p>
    <w:p w14:paraId="3C30D102" w14:textId="77777777" w:rsidR="00185F15" w:rsidRDefault="00185F15" w:rsidP="00185F15">
      <w:pPr>
        <w:pStyle w:val="BodyText"/>
        <w:ind w:left="119"/>
        <w:rPr>
          <w:spacing w:val="-5"/>
        </w:rPr>
      </w:pPr>
    </w:p>
    <w:p w14:paraId="37CF1B6F" w14:textId="52A429AE" w:rsidR="00185F15" w:rsidRDefault="00185F15" w:rsidP="00185F15">
      <w:pPr>
        <w:pStyle w:val="BodyText"/>
        <w:ind w:left="119"/>
      </w:pPr>
      <w:r>
        <w:rPr>
          <w:spacing w:val="-5"/>
        </w:rPr>
        <w:t>[All American Name] of [school name] has been selected to represent their school and community as a member of the “All American D-Day Band</w:t>
      </w:r>
      <w:r w:rsidR="004B5D67">
        <w:rPr>
          <w:spacing w:val="-5"/>
        </w:rPr>
        <w:t xml:space="preserve"> [Chorus]</w:t>
      </w:r>
      <w:r>
        <w:rPr>
          <w:spacing w:val="-5"/>
        </w:rPr>
        <w:t xml:space="preserve">.” </w:t>
      </w:r>
    </w:p>
    <w:p w14:paraId="1F5C45C5" w14:textId="77777777" w:rsidR="00185F15" w:rsidRDefault="00185F15" w:rsidP="00185F15">
      <w:pPr>
        <w:pStyle w:val="BodyText"/>
        <w:spacing w:before="5"/>
        <w:rPr>
          <w:sz w:val="33"/>
        </w:rPr>
      </w:pPr>
    </w:p>
    <w:p w14:paraId="31ED653E" w14:textId="633FA3DF" w:rsidR="00185F15" w:rsidRDefault="00185F15" w:rsidP="00185F15">
      <w:pPr>
        <w:pStyle w:val="BodyText"/>
        <w:spacing w:line="360" w:lineRule="auto"/>
        <w:ind w:left="119" w:right="16"/>
      </w:pPr>
      <w:r>
        <w:t>Normandy</w:t>
      </w:r>
      <w:r>
        <w:rPr>
          <w:spacing w:val="-3"/>
        </w:rPr>
        <w:t xml:space="preserve"> </w:t>
      </w:r>
      <w:r>
        <w:t>France</w:t>
      </w:r>
      <w:r>
        <w:rPr>
          <w:spacing w:val="-2"/>
        </w:rPr>
        <w:t xml:space="preserve"> </w:t>
      </w:r>
      <w:r>
        <w:t>(June</w:t>
      </w:r>
      <w:r>
        <w:rPr>
          <w:spacing w:val="-4"/>
        </w:rPr>
        <w:t xml:space="preserve"> </w:t>
      </w:r>
      <w:r>
        <w:t>202</w:t>
      </w:r>
      <w:r w:rsidR="00E11457">
        <w:t>7</w:t>
      </w:r>
      <w:r>
        <w:t>)</w:t>
      </w:r>
      <w:r>
        <w:rPr>
          <w:spacing w:val="-3"/>
        </w:rPr>
        <w:t xml:space="preserve"> </w:t>
      </w:r>
      <w:r>
        <w:t>–</w:t>
      </w:r>
      <w:r>
        <w:rPr>
          <w:spacing w:val="-3"/>
        </w:rPr>
        <w:t xml:space="preserve"> </w:t>
      </w:r>
      <w:r>
        <w:t>The</w:t>
      </w:r>
      <w:r>
        <w:rPr>
          <w:spacing w:val="-3"/>
        </w:rPr>
        <w:t xml:space="preserve"> </w:t>
      </w:r>
      <w:r>
        <w:t>D-Day</w:t>
      </w:r>
      <w:r>
        <w:rPr>
          <w:spacing w:val="-2"/>
        </w:rPr>
        <w:t xml:space="preserve"> </w:t>
      </w:r>
      <w:r>
        <w:t>Memorial</w:t>
      </w:r>
      <w:r>
        <w:rPr>
          <w:spacing w:val="-2"/>
        </w:rPr>
        <w:t xml:space="preserve"> </w:t>
      </w:r>
      <w:r>
        <w:t>Parade</w:t>
      </w:r>
      <w:r w:rsidR="004B5D67">
        <w:t xml:space="preserve"> &amp; Ceremony</w:t>
      </w:r>
      <w:r>
        <w:rPr>
          <w:spacing w:val="-3"/>
        </w:rPr>
        <w:t xml:space="preserve"> </w:t>
      </w:r>
      <w:r>
        <w:t>will</w:t>
      </w:r>
      <w:r>
        <w:rPr>
          <w:spacing w:val="-3"/>
        </w:rPr>
        <w:t xml:space="preserve"> </w:t>
      </w:r>
      <w:r>
        <w:t>unite</w:t>
      </w:r>
      <w:r>
        <w:rPr>
          <w:spacing w:val="-3"/>
        </w:rPr>
        <w:t xml:space="preserve"> </w:t>
      </w:r>
      <w:r>
        <w:t>generations</w:t>
      </w:r>
      <w:r>
        <w:rPr>
          <w:spacing w:val="-3"/>
        </w:rPr>
        <w:t xml:space="preserve"> </w:t>
      </w:r>
      <w:r>
        <w:t>in</w:t>
      </w:r>
      <w:r>
        <w:rPr>
          <w:spacing w:val="-3"/>
        </w:rPr>
        <w:t xml:space="preserve"> </w:t>
      </w:r>
      <w:r>
        <w:t>a</w:t>
      </w:r>
      <w:r>
        <w:rPr>
          <w:spacing w:val="-3"/>
        </w:rPr>
        <w:t xml:space="preserve"> </w:t>
      </w:r>
      <w:r>
        <w:t>meaningful</w:t>
      </w:r>
      <w:r>
        <w:rPr>
          <w:spacing w:val="-3"/>
        </w:rPr>
        <w:t xml:space="preserve"> </w:t>
      </w:r>
      <w:r>
        <w:t>event</w:t>
      </w:r>
      <w:r>
        <w:rPr>
          <w:spacing w:val="-3"/>
        </w:rPr>
        <w:t xml:space="preserve"> </w:t>
      </w:r>
      <w:r>
        <w:t>that</w:t>
      </w:r>
      <w:r>
        <w:rPr>
          <w:spacing w:val="-3"/>
        </w:rPr>
        <w:t xml:space="preserve"> </w:t>
      </w:r>
      <w:r>
        <w:t>honors our</w:t>
      </w:r>
      <w:r>
        <w:rPr>
          <w:spacing w:val="-6"/>
        </w:rPr>
        <w:t xml:space="preserve"> </w:t>
      </w:r>
      <w:r>
        <w:t>WWII</w:t>
      </w:r>
      <w:r>
        <w:rPr>
          <w:spacing w:val="-5"/>
        </w:rPr>
        <w:t xml:space="preserve"> </w:t>
      </w:r>
      <w:r>
        <w:t>Veterans</w:t>
      </w:r>
      <w:r>
        <w:rPr>
          <w:spacing w:val="-5"/>
        </w:rPr>
        <w:t xml:space="preserve"> </w:t>
      </w:r>
      <w:r>
        <w:t>and</w:t>
      </w:r>
      <w:r>
        <w:rPr>
          <w:spacing w:val="-5"/>
        </w:rPr>
        <w:t xml:space="preserve"> </w:t>
      </w:r>
      <w:r>
        <w:t>D-Day</w:t>
      </w:r>
      <w:r>
        <w:rPr>
          <w:spacing w:val="-4"/>
        </w:rPr>
        <w:t xml:space="preserve"> </w:t>
      </w:r>
      <w:r>
        <w:t>Survivors,</w:t>
      </w:r>
      <w:r>
        <w:rPr>
          <w:spacing w:val="-5"/>
        </w:rPr>
        <w:t xml:space="preserve"> </w:t>
      </w:r>
      <w:r>
        <w:t>while</w:t>
      </w:r>
      <w:r>
        <w:rPr>
          <w:spacing w:val="-5"/>
        </w:rPr>
        <w:t xml:space="preserve"> </w:t>
      </w:r>
      <w:r>
        <w:t>educating</w:t>
      </w:r>
      <w:r>
        <w:rPr>
          <w:spacing w:val="-6"/>
        </w:rPr>
        <w:t xml:space="preserve"> </w:t>
      </w:r>
      <w:r>
        <w:t>and</w:t>
      </w:r>
      <w:r>
        <w:rPr>
          <w:spacing w:val="-6"/>
        </w:rPr>
        <w:t xml:space="preserve"> </w:t>
      </w:r>
      <w:r>
        <w:t>inspiring</w:t>
      </w:r>
      <w:r>
        <w:rPr>
          <w:spacing w:val="-6"/>
        </w:rPr>
        <w:t xml:space="preserve"> </w:t>
      </w:r>
      <w:r>
        <w:t>young</w:t>
      </w:r>
      <w:r>
        <w:rPr>
          <w:spacing w:val="-5"/>
        </w:rPr>
        <w:t xml:space="preserve"> </w:t>
      </w:r>
      <w:r>
        <w:t>Americans</w:t>
      </w:r>
      <w:r>
        <w:rPr>
          <w:spacing w:val="-6"/>
        </w:rPr>
        <w:t xml:space="preserve"> </w:t>
      </w:r>
      <w:r>
        <w:t>who</w:t>
      </w:r>
      <w:r>
        <w:rPr>
          <w:spacing w:val="-5"/>
        </w:rPr>
        <w:t xml:space="preserve"> </w:t>
      </w:r>
      <w:r>
        <w:t>will</w:t>
      </w:r>
      <w:r>
        <w:rPr>
          <w:spacing w:val="-5"/>
        </w:rPr>
        <w:t xml:space="preserve"> </w:t>
      </w:r>
      <w:r>
        <w:t>join</w:t>
      </w:r>
      <w:r>
        <w:rPr>
          <w:spacing w:val="-6"/>
        </w:rPr>
        <w:t xml:space="preserve"> </w:t>
      </w:r>
      <w:r>
        <w:t>to</w:t>
      </w:r>
      <w:r>
        <w:rPr>
          <w:spacing w:val="-5"/>
        </w:rPr>
        <w:t xml:space="preserve"> </w:t>
      </w:r>
      <w:r>
        <w:t>salute</w:t>
      </w:r>
      <w:r>
        <w:rPr>
          <w:spacing w:val="-5"/>
        </w:rPr>
        <w:t xml:space="preserve"> </w:t>
      </w:r>
      <w:r>
        <w:rPr>
          <w:spacing w:val="-2"/>
        </w:rPr>
        <w:t>them.</w:t>
      </w:r>
    </w:p>
    <w:p w14:paraId="7B51CAB8" w14:textId="77777777" w:rsidR="00185F15" w:rsidRDefault="00185F15" w:rsidP="00185F15">
      <w:pPr>
        <w:pStyle w:val="BodyText"/>
        <w:rPr>
          <w:sz w:val="26"/>
        </w:rPr>
      </w:pPr>
    </w:p>
    <w:p w14:paraId="0BDAF4D3" w14:textId="69BF89F6" w:rsidR="00185F15" w:rsidRDefault="00185F15" w:rsidP="00185F15">
      <w:pPr>
        <w:pStyle w:val="BodyText"/>
        <w:spacing w:line="360" w:lineRule="auto"/>
        <w:ind w:left="119"/>
      </w:pPr>
      <w:r>
        <w:t>The official Ceremonies and Parade will feature participants selected from across the United States. The parade will process</w:t>
      </w:r>
      <w:r>
        <w:rPr>
          <w:spacing w:val="-2"/>
        </w:rPr>
        <w:t xml:space="preserve"> </w:t>
      </w:r>
      <w:r>
        <w:t>down</w:t>
      </w:r>
      <w:r>
        <w:rPr>
          <w:spacing w:val="-3"/>
        </w:rPr>
        <w:t xml:space="preserve"> </w:t>
      </w:r>
      <w:r>
        <w:t>Eisenhower</w:t>
      </w:r>
      <w:r>
        <w:rPr>
          <w:spacing w:val="-3"/>
        </w:rPr>
        <w:t xml:space="preserve"> </w:t>
      </w:r>
      <w:r>
        <w:t>Avenue</w:t>
      </w:r>
      <w:r>
        <w:rPr>
          <w:spacing w:val="-4"/>
        </w:rPr>
        <w:t xml:space="preserve"> </w:t>
      </w:r>
      <w:r>
        <w:t>in</w:t>
      </w:r>
      <w:r>
        <w:rPr>
          <w:spacing w:val="-3"/>
        </w:rPr>
        <w:t xml:space="preserve"> </w:t>
      </w:r>
      <w:r>
        <w:t>the</w:t>
      </w:r>
      <w:r>
        <w:rPr>
          <w:spacing w:val="-3"/>
        </w:rPr>
        <w:t xml:space="preserve"> </w:t>
      </w:r>
      <w:r>
        <w:t>historic</w:t>
      </w:r>
      <w:r>
        <w:rPr>
          <w:spacing w:val="-3"/>
        </w:rPr>
        <w:t xml:space="preserve"> </w:t>
      </w:r>
      <w:r>
        <w:t>village</w:t>
      </w:r>
      <w:r>
        <w:rPr>
          <w:spacing w:val="-3"/>
        </w:rPr>
        <w:t xml:space="preserve"> </w:t>
      </w:r>
      <w:r>
        <w:t>of</w:t>
      </w:r>
      <w:r>
        <w:rPr>
          <w:spacing w:val="-3"/>
        </w:rPr>
        <w:t xml:space="preserve"> </w:t>
      </w:r>
      <w:r w:rsidRPr="0098241D">
        <w:rPr>
          <w:color w:val="202124"/>
          <w:shd w:val="clear" w:color="auto" w:fill="FFFFFF"/>
        </w:rPr>
        <w:t>Sainte-Mère-Église</w:t>
      </w:r>
      <w:r>
        <w:t xml:space="preserve"> in</w:t>
      </w:r>
      <w:r>
        <w:rPr>
          <w:spacing w:val="-3"/>
        </w:rPr>
        <w:t xml:space="preserve"> </w:t>
      </w:r>
      <w:r>
        <w:t>Normandy.</w:t>
      </w:r>
      <w:r>
        <w:rPr>
          <w:spacing w:val="40"/>
        </w:rPr>
        <w:t xml:space="preserve"> </w:t>
      </w:r>
      <w:r>
        <w:t>Special</w:t>
      </w:r>
      <w:r>
        <w:rPr>
          <w:spacing w:val="-3"/>
        </w:rPr>
        <w:t xml:space="preserve"> </w:t>
      </w:r>
      <w:r>
        <w:t xml:space="preserve">Commemoration Ceremonies will be held at </w:t>
      </w:r>
      <w:r w:rsidR="004B5D67">
        <w:t>Utah Beach with a visit</w:t>
      </w:r>
      <w:r>
        <w:t xml:space="preserve"> the Normandy American Cemetery.</w:t>
      </w:r>
    </w:p>
    <w:p w14:paraId="69EEFF6B" w14:textId="77777777" w:rsidR="00185F15" w:rsidRDefault="00185F15" w:rsidP="00185F15">
      <w:pPr>
        <w:pStyle w:val="BodyText"/>
        <w:spacing w:before="5"/>
        <w:rPr>
          <w:sz w:val="26"/>
        </w:rPr>
      </w:pPr>
    </w:p>
    <w:p w14:paraId="10C991A0" w14:textId="77777777" w:rsidR="00185F15" w:rsidRDefault="00185F15" w:rsidP="00185F15">
      <w:pPr>
        <w:pStyle w:val="BodyText"/>
        <w:spacing w:line="360" w:lineRule="auto"/>
        <w:ind w:left="119"/>
      </w:pPr>
      <w:r>
        <w:t>The D-Day Invasion marked the beginning of the liberation of Europe and forever changed our nation and the world while uniting Americans for the cause of freedom. The admonishment to “Always Remember” is fulfilled in uniting Americans again in this “Living Memorial” dedicated to those who were willing serve and to sacrifice their lives to preserve</w:t>
      </w:r>
      <w:r>
        <w:rPr>
          <w:spacing w:val="-3"/>
        </w:rPr>
        <w:t xml:space="preserve"> </w:t>
      </w:r>
      <w:r>
        <w:t>liberty</w:t>
      </w:r>
      <w:r>
        <w:rPr>
          <w:spacing w:val="-3"/>
        </w:rPr>
        <w:t xml:space="preserve"> </w:t>
      </w:r>
      <w:r>
        <w:t>for future</w:t>
      </w:r>
      <w:r>
        <w:rPr>
          <w:spacing w:val="-3"/>
        </w:rPr>
        <w:t xml:space="preserve"> </w:t>
      </w:r>
      <w:r>
        <w:t>generations.</w:t>
      </w:r>
      <w:r>
        <w:rPr>
          <w:spacing w:val="-2"/>
        </w:rPr>
        <w:t xml:space="preserve"> </w:t>
      </w:r>
      <w:r>
        <w:t>It</w:t>
      </w:r>
      <w:r>
        <w:rPr>
          <w:spacing w:val="-3"/>
        </w:rPr>
        <w:t xml:space="preserve"> </w:t>
      </w:r>
      <w:r>
        <w:t>is</w:t>
      </w:r>
      <w:r>
        <w:rPr>
          <w:spacing w:val="-3"/>
        </w:rPr>
        <w:t xml:space="preserve"> </w:t>
      </w:r>
      <w:r>
        <w:t>fitting</w:t>
      </w:r>
      <w:r>
        <w:rPr>
          <w:spacing w:val="-3"/>
        </w:rPr>
        <w:t xml:space="preserve"> </w:t>
      </w:r>
      <w:r>
        <w:t>that</w:t>
      </w:r>
      <w:r>
        <w:rPr>
          <w:spacing w:val="-3"/>
        </w:rPr>
        <w:t xml:space="preserve"> </w:t>
      </w:r>
      <w:r>
        <w:t>the</w:t>
      </w:r>
      <w:r>
        <w:rPr>
          <w:spacing w:val="-3"/>
        </w:rPr>
        <w:t xml:space="preserve"> </w:t>
      </w:r>
      <w:r>
        <w:t>rising</w:t>
      </w:r>
      <w:r>
        <w:rPr>
          <w:spacing w:val="-3"/>
        </w:rPr>
        <w:t xml:space="preserve"> </w:t>
      </w:r>
      <w:r>
        <w:t>generation,</w:t>
      </w:r>
      <w:r>
        <w:rPr>
          <w:spacing w:val="-4"/>
        </w:rPr>
        <w:t xml:space="preserve"> </w:t>
      </w:r>
      <w:r>
        <w:t>who</w:t>
      </w:r>
      <w:r>
        <w:rPr>
          <w:spacing w:val="-3"/>
        </w:rPr>
        <w:t xml:space="preserve"> </w:t>
      </w:r>
      <w:r>
        <w:t>are</w:t>
      </w:r>
      <w:r>
        <w:rPr>
          <w:spacing w:val="-3"/>
        </w:rPr>
        <w:t xml:space="preserve"> </w:t>
      </w:r>
      <w:r>
        <w:t>the</w:t>
      </w:r>
      <w:r>
        <w:rPr>
          <w:spacing w:val="-3"/>
        </w:rPr>
        <w:t xml:space="preserve"> </w:t>
      </w:r>
      <w:r>
        <w:t>beneficiaries</w:t>
      </w:r>
      <w:r>
        <w:rPr>
          <w:spacing w:val="-3"/>
        </w:rPr>
        <w:t xml:space="preserve"> </w:t>
      </w:r>
      <w:r>
        <w:t>of</w:t>
      </w:r>
      <w:r>
        <w:rPr>
          <w:spacing w:val="-3"/>
        </w:rPr>
        <w:t xml:space="preserve"> </w:t>
      </w:r>
      <w:r>
        <w:t>that</w:t>
      </w:r>
      <w:r>
        <w:rPr>
          <w:spacing w:val="-3"/>
        </w:rPr>
        <w:t xml:space="preserve"> </w:t>
      </w:r>
      <w:r>
        <w:t>sacrifice, come to the place where history was made to pay a heartfelt tribute to our History Makers. While we remember the past, we celebrate that once bitter enemies are now friends and allies, which is the case today with the United States and the Nations of Germany and Japan.</w:t>
      </w:r>
    </w:p>
    <w:p w14:paraId="1FE4743A" w14:textId="77777777" w:rsidR="00185F15" w:rsidRDefault="00185F15" w:rsidP="00185F15">
      <w:pPr>
        <w:pStyle w:val="BodyText"/>
        <w:spacing w:before="2"/>
        <w:rPr>
          <w:sz w:val="26"/>
        </w:rPr>
      </w:pPr>
    </w:p>
    <w:p w14:paraId="1A4BAB64" w14:textId="77777777" w:rsidR="007C70AA" w:rsidRDefault="00185F15" w:rsidP="00185F15">
      <w:r>
        <w:t>The</w:t>
      </w:r>
      <w:r>
        <w:rPr>
          <w:spacing w:val="-3"/>
        </w:rPr>
        <w:t xml:space="preserve"> </w:t>
      </w:r>
      <w:r>
        <w:t>D-Day</w:t>
      </w:r>
      <w:r>
        <w:rPr>
          <w:spacing w:val="-2"/>
        </w:rPr>
        <w:t xml:space="preserve"> </w:t>
      </w:r>
      <w:r>
        <w:t>Memorial</w:t>
      </w:r>
      <w:r>
        <w:rPr>
          <w:spacing w:val="-3"/>
        </w:rPr>
        <w:t xml:space="preserve"> </w:t>
      </w:r>
      <w:r>
        <w:t>Parade</w:t>
      </w:r>
      <w:r>
        <w:rPr>
          <w:spacing w:val="-3"/>
        </w:rPr>
        <w:t xml:space="preserve"> </w:t>
      </w:r>
      <w:r>
        <w:t>is</w:t>
      </w:r>
      <w:r>
        <w:rPr>
          <w:spacing w:val="-3"/>
        </w:rPr>
        <w:t xml:space="preserve"> </w:t>
      </w:r>
      <w:r>
        <w:t>produced</w:t>
      </w:r>
      <w:r>
        <w:rPr>
          <w:spacing w:val="-2"/>
        </w:rPr>
        <w:t xml:space="preserve"> </w:t>
      </w:r>
      <w:r>
        <w:t>annually</w:t>
      </w:r>
      <w:r>
        <w:rPr>
          <w:spacing w:val="-3"/>
        </w:rPr>
        <w:t xml:space="preserve"> </w:t>
      </w:r>
      <w:r>
        <w:t>by</w:t>
      </w:r>
      <w:r>
        <w:rPr>
          <w:spacing w:val="-3"/>
        </w:rPr>
        <w:t xml:space="preserve"> </w:t>
      </w:r>
      <w:r>
        <w:t>Historic</w:t>
      </w:r>
      <w:r>
        <w:rPr>
          <w:spacing w:val="-3"/>
        </w:rPr>
        <w:t xml:space="preserve"> </w:t>
      </w:r>
      <w:r>
        <w:t>Programs.</w:t>
      </w:r>
      <w:r>
        <w:rPr>
          <w:spacing w:val="-3"/>
        </w:rPr>
        <w:t xml:space="preserve"> </w:t>
      </w:r>
      <w:r>
        <w:t>More</w:t>
      </w:r>
      <w:r>
        <w:rPr>
          <w:spacing w:val="-3"/>
        </w:rPr>
        <w:t xml:space="preserve"> </w:t>
      </w:r>
      <w:r>
        <w:t>information</w:t>
      </w:r>
      <w:r>
        <w:rPr>
          <w:spacing w:val="-3"/>
        </w:rPr>
        <w:t xml:space="preserve"> </w:t>
      </w:r>
      <w:r>
        <w:t>about</w:t>
      </w:r>
      <w:r>
        <w:rPr>
          <w:spacing w:val="-2"/>
        </w:rPr>
        <w:t xml:space="preserve"> </w:t>
      </w:r>
      <w:r>
        <w:t>this</w:t>
      </w:r>
      <w:r>
        <w:rPr>
          <w:spacing w:val="-3"/>
        </w:rPr>
        <w:t xml:space="preserve"> </w:t>
      </w:r>
      <w:r>
        <w:t>and</w:t>
      </w:r>
      <w:r>
        <w:rPr>
          <w:spacing w:val="-3"/>
        </w:rPr>
        <w:t xml:space="preserve"> </w:t>
      </w:r>
      <w:r>
        <w:t>other</w:t>
      </w:r>
      <w:r>
        <w:rPr>
          <w:spacing w:val="-3"/>
        </w:rPr>
        <w:t xml:space="preserve"> </w:t>
      </w:r>
      <w:r>
        <w:t xml:space="preserve">events can be found at </w:t>
      </w:r>
      <w:hyperlink r:id="rId4">
        <w:r>
          <w:rPr>
            <w:color w:val="0563C1"/>
            <w:u w:val="single" w:color="0563C1"/>
          </w:rPr>
          <w:t>www.HistoricPrograms.org</w:t>
        </w:r>
      </w:hyperlink>
      <w:r>
        <w:rPr>
          <w:color w:val="0563C1"/>
        </w:rPr>
        <w:t xml:space="preserve"> </w:t>
      </w:r>
      <w:r>
        <w:t xml:space="preserve">or </w:t>
      </w:r>
      <w:hyperlink r:id="rId5">
        <w:r>
          <w:rPr>
            <w:color w:val="0563C1"/>
            <w:u w:val="single" w:color="0563C1"/>
          </w:rPr>
          <w:t>www.ddayparade.org</w:t>
        </w:r>
      </w:hyperlink>
    </w:p>
    <w:sectPr w:rsidR="007C70AA" w:rsidSect="00185F15">
      <w:pgSz w:w="12240" w:h="15840"/>
      <w:pgMar w:top="630" w:right="1440" w:bottom="67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15"/>
    <w:rsid w:val="00185F15"/>
    <w:rsid w:val="002B0DF6"/>
    <w:rsid w:val="00375126"/>
    <w:rsid w:val="004046A0"/>
    <w:rsid w:val="004B5D67"/>
    <w:rsid w:val="005629D6"/>
    <w:rsid w:val="005975F7"/>
    <w:rsid w:val="007134F3"/>
    <w:rsid w:val="007C70AA"/>
    <w:rsid w:val="00B177F0"/>
    <w:rsid w:val="00D65E1A"/>
    <w:rsid w:val="00DF37BC"/>
    <w:rsid w:val="00E11457"/>
    <w:rsid w:val="00E8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9225D1"/>
  <w15:chartTrackingRefBased/>
  <w15:docId w15:val="{80236D9B-947E-C049-B2A0-694F6923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15"/>
    <w:pPr>
      <w:widowControl w:val="0"/>
      <w:autoSpaceDE w:val="0"/>
      <w:autoSpaceDN w:val="0"/>
    </w:pPr>
    <w:rPr>
      <w:rFonts w:ascii="Calibri" w:eastAsia="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5F15"/>
  </w:style>
  <w:style w:type="character" w:customStyle="1" w:styleId="BodyTextChar">
    <w:name w:val="Body Text Char"/>
    <w:basedOn w:val="DefaultParagraphFont"/>
    <w:link w:val="BodyText"/>
    <w:uiPriority w:val="1"/>
    <w:rsid w:val="00185F15"/>
    <w:rPr>
      <w:rFonts w:ascii="Calibri" w:eastAsia="Calibri" w:hAnsi="Calibri" w:cs="Calibri"/>
      <w:kern w:val="0"/>
      <w:sz w:val="22"/>
      <w:szCs w:val="22"/>
      <w14:ligatures w14:val="none"/>
    </w:rPr>
  </w:style>
  <w:style w:type="paragraph" w:styleId="Title">
    <w:name w:val="Title"/>
    <w:basedOn w:val="Normal"/>
    <w:link w:val="TitleChar"/>
    <w:uiPriority w:val="10"/>
    <w:qFormat/>
    <w:rsid w:val="00185F15"/>
    <w:pPr>
      <w:spacing w:before="182"/>
      <w:ind w:left="119"/>
    </w:pPr>
    <w:rPr>
      <w:rFonts w:ascii="Arial" w:eastAsia="Arial" w:hAnsi="Arial" w:cs="Arial"/>
      <w:b/>
      <w:bCs/>
      <w:sz w:val="72"/>
      <w:szCs w:val="72"/>
    </w:rPr>
  </w:style>
  <w:style w:type="character" w:customStyle="1" w:styleId="TitleChar">
    <w:name w:val="Title Char"/>
    <w:basedOn w:val="DefaultParagraphFont"/>
    <w:link w:val="Title"/>
    <w:uiPriority w:val="10"/>
    <w:rsid w:val="00185F15"/>
    <w:rPr>
      <w:rFonts w:ascii="Arial" w:eastAsia="Arial" w:hAnsi="Arial" w:cs="Arial"/>
      <w:b/>
      <w:bCs/>
      <w:kern w:val="0"/>
      <w:sz w:val="72"/>
      <w:szCs w:val="7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dayparade.org/" TargetMode="External"/><Relationship Id="rId4" Type="http://schemas.openxmlformats.org/officeDocument/2006/relationships/hyperlink" Target="http://www.HistoricProgra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Meeker</cp:lastModifiedBy>
  <cp:revision>2</cp:revision>
  <dcterms:created xsi:type="dcterms:W3CDTF">2026-07-15T16:58:00Z</dcterms:created>
  <dcterms:modified xsi:type="dcterms:W3CDTF">2026-07-15T16:58:00Z</dcterms:modified>
</cp:coreProperties>
</file>